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outlineLvl w:val="0"/>
        <w:rPr>
          <w:rFonts w:hint="default" w:ascii="Times New Roman" w:hAnsi="Times New Roman" w:eastAsia="黑体" w:cs="Times New Roman"/>
          <w:b w:val="0"/>
          <w:bCs/>
          <w:kern w:val="2"/>
          <w:sz w:val="28"/>
          <w:szCs w:val="28"/>
          <w:lang w:val="en-US" w:eastAsia="zh-CN" w:bidi="ar-SA"/>
        </w:rPr>
      </w:pPr>
      <w:r>
        <w:rPr>
          <w:rFonts w:hint="default" w:ascii="Times New Roman" w:hAnsi="Times New Roman" w:eastAsia="黑体" w:cs="Times New Roman"/>
          <w:b w:val="0"/>
          <w:bCs/>
          <w:kern w:val="2"/>
          <w:sz w:val="28"/>
          <w:szCs w:val="28"/>
          <w:lang w:val="en-US" w:eastAsia="zh-CN" w:bidi="ar-SA"/>
        </w:rPr>
        <w:t>附件</w:t>
      </w:r>
      <w:r>
        <w:rPr>
          <w:rFonts w:hint="eastAsia" w:eastAsia="黑体" w:cs="Times New Roman"/>
          <w:b w:val="0"/>
          <w:bCs/>
          <w:kern w:val="2"/>
          <w:sz w:val="28"/>
          <w:szCs w:val="28"/>
          <w:lang w:val="en-US" w:eastAsia="zh-CN" w:bidi="ar-SA"/>
        </w:rPr>
        <w:t>2</w:t>
      </w:r>
      <w:r>
        <w:rPr>
          <w:rFonts w:hint="default" w:ascii="Times New Roman" w:hAnsi="Times New Roman" w:eastAsia="黑体" w:cs="Times New Roman"/>
          <w:b w:val="0"/>
          <w:bCs/>
          <w:kern w:val="2"/>
          <w:sz w:val="28"/>
          <w:szCs w:val="28"/>
          <w:lang w:val="en-US" w:eastAsia="zh-CN" w:bidi="ar-SA"/>
        </w:rPr>
        <w:t>:</w:t>
      </w:r>
    </w:p>
    <w:p>
      <w:pPr>
        <w:widowControl w:val="0"/>
        <w:wordWrap/>
        <w:spacing w:line="400" w:lineRule="atLeast"/>
        <w:jc w:val="center"/>
        <w:outlineLvl w:val="0"/>
        <w:rPr>
          <w:rFonts w:hint="default" w:ascii="Times New Roman" w:hAnsi="Times New Roman" w:cs="Times New Roman"/>
          <w:color w:val="auto"/>
          <w:sz w:val="40"/>
          <w:szCs w:val="40"/>
        </w:rPr>
      </w:pPr>
      <w:r>
        <w:rPr>
          <w:rFonts w:hint="default" w:ascii="Times New Roman" w:hAnsi="Times New Roman" w:eastAsia="方正小标宋_GBK" w:cs="Times New Roman"/>
          <w:b w:val="0"/>
          <w:bCs/>
          <w:color w:val="auto"/>
          <w:sz w:val="40"/>
          <w:szCs w:val="40"/>
        </w:rPr>
        <w:t>供应商声明函</w:t>
      </w:r>
    </w:p>
    <w:p>
      <w:pPr>
        <w:keepNext w:val="0"/>
        <w:keepLines w:val="0"/>
        <w:pageBreakBefore w:val="0"/>
        <w:widowControl w:val="0"/>
        <w:kinsoku/>
        <w:wordWrap/>
        <w:overflowPunct/>
        <w:topLinePunct w:val="0"/>
        <w:autoSpaceDE/>
        <w:autoSpaceDN/>
        <w:bidi w:val="0"/>
        <w:adjustRightInd w:val="0"/>
        <w:snapToGrid w:val="0"/>
        <w:spacing w:line="312" w:lineRule="auto"/>
        <w:jc w:val="both"/>
        <w:textAlignment w:val="auto"/>
        <w:rPr>
          <w:rFonts w:hint="default" w:ascii="Times New Roman" w:hAnsi="Times New Roman" w:eastAsia="仿宋" w:cs="Times New Roman"/>
          <w:b/>
          <w:color w:val="auto"/>
          <w:sz w:val="28"/>
          <w:szCs w:val="28"/>
        </w:rPr>
      </w:pPr>
      <w:r>
        <w:rPr>
          <w:rFonts w:hint="default" w:ascii="Times New Roman" w:hAnsi="Times New Roman" w:eastAsia="仿宋" w:cs="Times New Roman"/>
          <w:color w:val="auto"/>
          <w:sz w:val="28"/>
          <w:szCs w:val="28"/>
        </w:rPr>
        <w:t>广州市标准化研究院工会委员会：</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lang w:eastAsia="zh-CN"/>
        </w:rPr>
      </w:pPr>
      <w:r>
        <w:rPr>
          <w:rFonts w:hint="default" w:ascii="Times New Roman" w:hAnsi="Times New Roman" w:eastAsia="仿宋" w:cs="Times New Roman"/>
          <w:color w:val="auto"/>
          <w:sz w:val="28"/>
          <w:szCs w:val="28"/>
        </w:rPr>
        <w:t>关于</w:t>
      </w:r>
      <w:r>
        <w:rPr>
          <w:rFonts w:hint="default" w:ascii="Times New Roman" w:hAnsi="Times New Roman" w:eastAsia="仿宋" w:cs="Times New Roman"/>
          <w:color w:val="auto"/>
          <w:sz w:val="28"/>
          <w:szCs w:val="28"/>
          <w:lang w:eastAsia="zh-CN"/>
        </w:rPr>
        <w:t>贵单位</w:t>
      </w:r>
      <w:r>
        <w:rPr>
          <w:rFonts w:hint="default" w:ascii="Times New Roman" w:hAnsi="Times New Roman" w:eastAsia="仿宋" w:cs="Times New Roman"/>
          <w:color w:val="auto"/>
          <w:sz w:val="28"/>
          <w:szCs w:val="28"/>
        </w:rPr>
        <w:t>采购“</w:t>
      </w:r>
      <w:r>
        <w:rPr>
          <w:rFonts w:hint="default" w:ascii="Times New Roman" w:hAnsi="Times New Roman" w:eastAsia="仿宋" w:cs="Times New Roman"/>
          <w:i w:val="0"/>
          <w:iCs w:val="0"/>
          <w:color w:val="000000"/>
          <w:kern w:val="0"/>
          <w:sz w:val="28"/>
          <w:szCs w:val="28"/>
          <w:u w:val="none"/>
          <w:lang w:val="en-US" w:eastAsia="zh-CN"/>
        </w:rPr>
        <w:t>广州市标准化研究院工会委员会202</w:t>
      </w:r>
      <w:r>
        <w:rPr>
          <w:rFonts w:hint="eastAsia" w:eastAsia="仿宋" w:cs="Times New Roman"/>
          <w:i w:val="0"/>
          <w:iCs w:val="0"/>
          <w:color w:val="000000"/>
          <w:kern w:val="0"/>
          <w:sz w:val="28"/>
          <w:szCs w:val="28"/>
          <w:u w:val="none"/>
          <w:lang w:val="en-US" w:eastAsia="zh-CN"/>
        </w:rPr>
        <w:t>4</w:t>
      </w:r>
      <w:r>
        <w:rPr>
          <w:rFonts w:hint="default" w:ascii="Times New Roman" w:hAnsi="Times New Roman" w:eastAsia="仿宋" w:cs="Times New Roman"/>
          <w:i w:val="0"/>
          <w:iCs w:val="0"/>
          <w:color w:val="000000"/>
          <w:kern w:val="0"/>
          <w:sz w:val="28"/>
          <w:szCs w:val="28"/>
          <w:u w:val="none"/>
          <w:lang w:val="en-US" w:eastAsia="zh-CN"/>
        </w:rPr>
        <w:t>年</w:t>
      </w:r>
      <w:r>
        <w:rPr>
          <w:rFonts w:hint="eastAsia" w:eastAsia="仿宋" w:cs="Times New Roman"/>
          <w:i w:val="0"/>
          <w:iCs w:val="0"/>
          <w:color w:val="000000"/>
          <w:kern w:val="0"/>
          <w:sz w:val="28"/>
          <w:szCs w:val="28"/>
          <w:u w:val="none"/>
          <w:lang w:val="en-US" w:eastAsia="zh-CN"/>
        </w:rPr>
        <w:t>春节</w:t>
      </w:r>
      <w:bookmarkStart w:id="0" w:name="_GoBack"/>
      <w:bookmarkEnd w:id="0"/>
      <w:r>
        <w:rPr>
          <w:rFonts w:hint="default" w:ascii="Times New Roman" w:hAnsi="Times New Roman" w:eastAsia="仿宋" w:cs="Times New Roman"/>
          <w:i w:val="0"/>
          <w:iCs w:val="0"/>
          <w:color w:val="000000"/>
          <w:kern w:val="0"/>
          <w:sz w:val="28"/>
          <w:szCs w:val="28"/>
          <w:u w:val="none"/>
          <w:lang w:val="en-US" w:eastAsia="zh-CN"/>
        </w:rPr>
        <w:t>慰问品采购</w:t>
      </w:r>
      <w:r>
        <w:rPr>
          <w:rFonts w:hint="eastAsia" w:eastAsia="仿宋" w:cs="Times New Roman"/>
          <w:i w:val="0"/>
          <w:iCs w:val="0"/>
          <w:color w:val="000000"/>
          <w:kern w:val="0"/>
          <w:sz w:val="28"/>
          <w:szCs w:val="28"/>
          <w:u w:val="none"/>
          <w:lang w:val="en-US" w:eastAsia="zh-CN"/>
        </w:rPr>
        <w:t>项目</w:t>
      </w:r>
      <w:r>
        <w:rPr>
          <w:rFonts w:hint="default" w:ascii="Times New Roman" w:hAnsi="Times New Roman" w:eastAsia="仿宋" w:cs="Times New Roman"/>
          <w:color w:val="auto"/>
          <w:sz w:val="28"/>
          <w:szCs w:val="28"/>
        </w:rPr>
        <w:t>”的</w:t>
      </w:r>
      <w:r>
        <w:rPr>
          <w:rFonts w:hint="default" w:ascii="Times New Roman" w:hAnsi="Times New Roman" w:eastAsia="仿宋" w:cs="Times New Roman"/>
          <w:color w:val="auto"/>
          <w:sz w:val="28"/>
          <w:szCs w:val="28"/>
          <w:lang w:val="en-US"/>
        </w:rPr>
        <w:t>报价</w:t>
      </w:r>
      <w:r>
        <w:rPr>
          <w:rFonts w:hint="default" w:ascii="Times New Roman" w:hAnsi="Times New Roman" w:eastAsia="仿宋" w:cs="Times New Roman"/>
          <w:color w:val="auto"/>
          <w:sz w:val="28"/>
          <w:szCs w:val="28"/>
        </w:rPr>
        <w:t>邀请，本</w:t>
      </w:r>
      <w:r>
        <w:rPr>
          <w:rFonts w:hint="default" w:ascii="Times New Roman" w:hAnsi="Times New Roman" w:eastAsia="仿宋" w:cs="Times New Roman"/>
          <w:color w:val="auto"/>
          <w:sz w:val="28"/>
          <w:szCs w:val="28"/>
          <w:lang w:eastAsia="zh-CN"/>
        </w:rPr>
        <w:t>公司自愿</w:t>
      </w:r>
      <w:r>
        <w:rPr>
          <w:rFonts w:hint="default" w:ascii="Times New Roman" w:hAnsi="Times New Roman" w:eastAsia="仿宋" w:cs="Times New Roman"/>
          <w:color w:val="auto"/>
          <w:sz w:val="28"/>
          <w:szCs w:val="28"/>
        </w:rPr>
        <w:t>参加</w:t>
      </w:r>
      <w:r>
        <w:rPr>
          <w:rFonts w:hint="default" w:ascii="Times New Roman" w:hAnsi="Times New Roman" w:eastAsia="仿宋" w:cs="Times New Roman"/>
          <w:color w:val="auto"/>
          <w:sz w:val="28"/>
          <w:szCs w:val="28"/>
          <w:lang w:val="en-US"/>
        </w:rPr>
        <w:t>报价</w:t>
      </w:r>
      <w:r>
        <w:rPr>
          <w:rFonts w:hint="default" w:ascii="Times New Roman" w:hAnsi="Times New Roman" w:eastAsia="仿宋" w:cs="Times New Roman"/>
          <w:color w:val="auto"/>
          <w:sz w:val="28"/>
          <w:szCs w:val="28"/>
        </w:rPr>
        <w:t>，并</w:t>
      </w:r>
      <w:r>
        <w:rPr>
          <w:rFonts w:hint="default" w:ascii="Times New Roman" w:hAnsi="Times New Roman" w:eastAsia="仿宋" w:cs="Times New Roman"/>
          <w:color w:val="auto"/>
          <w:sz w:val="28"/>
          <w:szCs w:val="28"/>
          <w:lang w:eastAsia="zh-CN"/>
        </w:rPr>
        <w:t>声明：</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本公司具备《中华人民共和国政府采购法》第二十二条规定的条件：</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（一）具有独立承担民事责任的能力；</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（二）具有良好的商业信誉和健全的财务会计制度；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（三）具有履行合同所必需的设备和专业技术能力；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（四）有依法缴纳税收和社会保障资金的良好记录；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（六）法律、行政法规规定的其他条件。</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本公司的单位法定代表人与所参投的本采购项目的其他供应商的单位法定代表人不为同一人且与其他投标人之间不存在直接控股、管理关系。</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本公司如为本采购项目提供整体设计、规范编制或者项目管理、监理、检测等服务的供应商，不得再参加该采购项目的其他采购活动。否则，由此所造成的损失、不良后果及法律责任，一律由我公司承担。</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本公司提交的相关证明文件是准确真实、完整有效的，并已清楚</w:t>
      </w:r>
      <w:r>
        <w:rPr>
          <w:rFonts w:hint="default" w:ascii="Times New Roman" w:hAnsi="Times New Roman" w:eastAsia="仿宋" w:cs="Times New Roman"/>
          <w:color w:val="auto"/>
          <w:sz w:val="28"/>
          <w:szCs w:val="28"/>
          <w:lang w:eastAsia="zh-CN"/>
        </w:rPr>
        <w:t>采购</w:t>
      </w:r>
      <w:r>
        <w:rPr>
          <w:rFonts w:hint="default" w:ascii="Times New Roman" w:hAnsi="Times New Roman" w:eastAsia="仿宋" w:cs="Times New Roman"/>
          <w:color w:val="auto"/>
          <w:sz w:val="28"/>
          <w:szCs w:val="28"/>
        </w:rPr>
        <w:t>文件的要求及有关文件规定。并承诺在本次采购活动中，如有违法、违规、弄虚作假行为，所造成的损失、不良后果及法律责任，一律由我公司承担。</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both"/>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特此声明！</w:t>
      </w:r>
    </w:p>
    <w:p>
      <w:pPr>
        <w:pStyle w:val="4"/>
        <w:widowControl w:val="0"/>
        <w:wordWrap/>
        <w:adjustRightInd/>
        <w:snapToGrid/>
        <w:spacing w:line="420" w:lineRule="exact"/>
        <w:jc w:val="both"/>
        <w:textAlignment w:val="auto"/>
        <w:rPr>
          <w:rFonts w:hint="default" w:ascii="Times New Roman" w:hAnsi="Times New Roman" w:cs="Times New Roman"/>
          <w:color w:val="auto"/>
          <w:sz w:val="28"/>
          <w:szCs w:val="28"/>
        </w:rPr>
      </w:pPr>
      <w:r>
        <w:rPr>
          <w:rFonts w:hint="default" w:ascii="Times New Roman" w:hAnsi="Times New Roman" w:eastAsia="仿宋" w:cs="Times New Roman"/>
          <w:color w:val="auto"/>
          <w:sz w:val="28"/>
          <w:szCs w:val="28"/>
          <w:lang w:val="en-US" w:eastAsia="zh-CN"/>
        </w:rPr>
        <w:t xml:space="preserve"> </w:t>
      </w:r>
    </w:p>
    <w:p>
      <w:pPr>
        <w:widowControl w:val="0"/>
        <w:wordWrap/>
        <w:adjustRightInd/>
        <w:snapToGrid/>
        <w:spacing w:line="420" w:lineRule="exact"/>
        <w:ind w:left="0" w:firstLine="560" w:firstLineChars="200"/>
        <w:jc w:val="center"/>
        <w:textAlignment w:val="auto"/>
        <w:outlineLvl w:val="0"/>
        <w:rPr>
          <w:rFonts w:hint="default" w:ascii="Times New Roman" w:hAnsi="Times New Roman" w:cs="Times New Roman"/>
          <w:color w:val="auto"/>
          <w:sz w:val="28"/>
          <w:szCs w:val="28"/>
        </w:rPr>
      </w:pPr>
      <w:r>
        <w:rPr>
          <w:rFonts w:hint="default" w:ascii="Times New Roman" w:hAnsi="Times New Roman" w:eastAsia="仿宋" w:cs="Times New Roman"/>
          <w:color w:val="auto"/>
          <w:sz w:val="28"/>
          <w:szCs w:val="28"/>
          <w:lang w:val="en-US"/>
        </w:rPr>
        <w:t>报价</w:t>
      </w:r>
      <w:r>
        <w:rPr>
          <w:rFonts w:hint="default" w:ascii="Times New Roman" w:hAnsi="Times New Roman" w:eastAsia="仿宋" w:cs="Times New Roman"/>
          <w:color w:val="auto"/>
          <w:sz w:val="28"/>
          <w:szCs w:val="28"/>
        </w:rPr>
        <w:t>人名称（签章）：</w:t>
      </w:r>
      <w:r>
        <w:rPr>
          <w:rFonts w:hint="default" w:ascii="Times New Roman" w:hAnsi="Times New Roman" w:eastAsia="仿宋" w:cs="Times New Roman"/>
          <w:color w:val="auto"/>
          <w:sz w:val="28"/>
          <w:szCs w:val="28"/>
          <w:u w:val="single"/>
        </w:rPr>
        <w:t xml:space="preserve">                        </w:t>
      </w:r>
    </w:p>
    <w:p>
      <w:pPr>
        <w:widowControl w:val="0"/>
        <w:wordWrap/>
        <w:adjustRightInd/>
        <w:snapToGrid/>
        <w:spacing w:line="420" w:lineRule="exact"/>
        <w:ind w:left="0" w:firstLine="560" w:firstLineChars="200"/>
        <w:jc w:val="center"/>
        <w:textAlignment w:val="auto"/>
        <w:outlineLvl w:val="0"/>
        <w:rPr>
          <w:rFonts w:hint="default" w:ascii="Times New Roman" w:hAnsi="Times New Roman" w:cs="Times New Roman"/>
        </w:rPr>
      </w:pP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rPr>
        <w:t>日期：</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u w:val="single"/>
        </w:rPr>
        <w:t xml:space="preserve">    </w:t>
      </w:r>
      <w:r>
        <w:rPr>
          <w:rFonts w:hint="default" w:ascii="Times New Roman" w:hAnsi="Times New Roman" w:eastAsia="仿宋" w:cs="Times New Roman"/>
          <w:color w:val="auto"/>
          <w:sz w:val="28"/>
          <w:szCs w:val="28"/>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44212"/>
    <w:rsid w:val="1C1E65E7"/>
    <w:rsid w:val="25B86A28"/>
    <w:rsid w:val="31AD61B5"/>
    <w:rsid w:val="46A4319F"/>
    <w:rsid w:val="57CB2F29"/>
    <w:rsid w:val="7E944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sz w:val="24"/>
    </w:rPr>
  </w:style>
  <w:style w:type="paragraph" w:styleId="3">
    <w:name w:val="Plain Text"/>
    <w:basedOn w:val="1"/>
    <w:qFormat/>
    <w:uiPriority w:val="0"/>
    <w:rPr>
      <w:rFonts w:ascii="宋体"/>
    </w:rPr>
  </w:style>
  <w:style w:type="paragraph" w:styleId="4">
    <w:name w:val="Normal Indent"/>
    <w:basedOn w:val="1"/>
    <w:qFormat/>
    <w:uiPriority w:val="0"/>
    <w:pPr>
      <w:ind w:firstLine="420"/>
    </w:pPr>
    <w:rPr>
      <w:szCs w:val="20"/>
    </w:rPr>
  </w:style>
  <w:style w:type="character" w:customStyle="1" w:styleId="7">
    <w:name w:val="font51"/>
    <w:basedOn w:val="6"/>
    <w:qFormat/>
    <w:uiPriority w:val="0"/>
    <w:rPr>
      <w:rFonts w:hint="default" w:ascii="Times New Roman" w:hAnsi="Times New Roman" w:cs="Times New Roman"/>
      <w:color w:val="000000"/>
      <w:sz w:val="28"/>
      <w:szCs w:val="28"/>
      <w:u w:val="none"/>
    </w:rPr>
  </w:style>
  <w:style w:type="character" w:customStyle="1" w:styleId="8">
    <w:name w:val="font31"/>
    <w:basedOn w:val="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2023-08-24T07:34:00Z</dcterms:created>
  <dc:creator>朱静娴</dc:creator>
  <cp:lastModifiedBy>朱静娴</cp:lastModifiedBy>
  <dcterms:modified xsi:type="dcterms:W3CDTF">2023-12-07T01:36:02Z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