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color w:val="444444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0"/>
          <w:sz w:val="27"/>
          <w:szCs w:val="27"/>
          <w:shd w:val="clear" w:color="auto" w:fill="FFFFFF"/>
        </w:rPr>
        <w:t>附件：</w:t>
      </w:r>
    </w:p>
    <w:p>
      <w:pPr>
        <w:keepNext/>
        <w:keepLines/>
        <w:spacing w:before="260" w:after="260" w:line="416" w:lineRule="auto"/>
        <w:ind w:left="420" w:leftChars="200"/>
        <w:jc w:val="center"/>
        <w:outlineLvl w:val="1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报 价 函</w:t>
      </w:r>
    </w:p>
    <w:p>
      <w:pPr>
        <w:keepNext/>
        <w:keepLines/>
        <w:spacing w:line="560" w:lineRule="exact"/>
        <w:jc w:val="left"/>
        <w:outlineLvl w:val="1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zh-CN"/>
        </w:rPr>
        <w:t>广州市标准化研究院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：</w:t>
      </w:r>
    </w:p>
    <w:p>
      <w:pPr>
        <w:keepNext/>
        <w:keepLines/>
        <w:spacing w:line="560" w:lineRule="exact"/>
        <w:ind w:firstLine="640" w:firstLineChars="200"/>
        <w:jc w:val="left"/>
        <w:outlineLvl w:val="1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公司）收到贵方发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</w:t>
      </w:r>
      <w:r>
        <w:rPr>
          <w:rFonts w:hint="eastAsia" w:ascii="仿宋_GB2312" w:hAnsi="仿宋_GB2312" w:eastAsia="仿宋_GB2312" w:cs="仿宋_GB2312"/>
          <w:sz w:val="32"/>
          <w:szCs w:val="32"/>
        </w:rPr>
        <w:t>的《广州市标准化研究院检验检测机构资质认定咨询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报价公告》（以下简称《公告》），经研究，决定就贵单位拟采购的技术服务项目参与报价，并承诺响应《公告》中全部采购需求且全部满足申请人资格要求（附盖章确认的各项费用明细表、公司营业执照及资质证明等）。我单位技术服务报价为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元（大写：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tbl>
      <w:tblPr>
        <w:tblStyle w:val="2"/>
        <w:tblW w:w="106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749"/>
        <w:gridCol w:w="1068"/>
        <w:gridCol w:w="1546"/>
        <w:gridCol w:w="17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1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574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</w:rPr>
              <w:t>服务内容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数量</w:t>
            </w:r>
          </w:p>
        </w:tc>
        <w:tc>
          <w:tcPr>
            <w:tcW w:w="1546" w:type="dxa"/>
            <w:vAlign w:val="center"/>
          </w:tcPr>
          <w:p>
            <w:pPr>
              <w:spacing w:before="12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报价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（单位：元）</w:t>
            </w:r>
          </w:p>
        </w:tc>
        <w:tc>
          <w:tcPr>
            <w:tcW w:w="1772" w:type="dxa"/>
            <w:vAlign w:val="center"/>
          </w:tcPr>
          <w:p>
            <w:pPr>
              <w:ind w:left="-92" w:leftChars="-44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71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5749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广州市标准化研究院检验检测机构资质认定咨询</w:t>
            </w:r>
            <w:r>
              <w:rPr>
                <w:rFonts w:hint="eastAsia" w:ascii="宋体" w:hAnsi="宋体" w:eastAsia="宋体"/>
                <w:bCs/>
                <w:lang w:eastAsia="zh-CN"/>
              </w:rPr>
              <w:t>服务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 w:eastAsia="宋体"/>
                <w:bCs/>
                <w:lang w:val="en-US" w:eastAsia="zh-CN"/>
              </w:rPr>
              <w:t>1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left"/>
              <w:rPr>
                <w:rFonts w:ascii="宋体" w:hAnsi="宋体" w:eastAsia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0696" w:type="dxa"/>
            <w:gridSpan w:val="5"/>
            <w:vAlign w:val="center"/>
          </w:tcPr>
          <w:p>
            <w:pPr>
              <w:ind w:left="-92" w:leftChars="-44" w:right="-248" w:rightChars="-118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合计：人民币</w:t>
            </w:r>
            <w:r>
              <w:rPr>
                <w:rFonts w:hint="eastAsia" w:ascii="宋体" w:hAnsi="宋体" w:eastAsia="宋体"/>
                <w:b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b/>
              </w:rPr>
              <w:t>元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b/>
          <w:color w:val="000000"/>
          <w:kern w:val="0"/>
        </w:rPr>
      </w:pPr>
      <w:r>
        <w:rPr>
          <w:rFonts w:hint="eastAsia" w:ascii="宋体" w:hAnsi="宋体" w:eastAsia="宋体" w:cs="宋体"/>
          <w:b/>
          <w:color w:val="000000"/>
          <w:kern w:val="0"/>
        </w:rPr>
        <w:t>注：1.  报价单位必须按报价表的格式填写，不得增加或删除表格内容。除单价、金额或项目要求填写的内容外，不得擅自改动报价表内容；</w:t>
      </w:r>
    </w:p>
    <w:p>
      <w:pPr>
        <w:widowControl/>
        <w:numPr>
          <w:ilvl w:val="0"/>
          <w:numId w:val="1"/>
        </w:numPr>
        <w:shd w:val="clear" w:color="auto" w:fill="FFFFFF"/>
        <w:ind w:firstLine="422" w:firstLineChars="200"/>
        <w:jc w:val="left"/>
        <w:rPr>
          <w:rFonts w:ascii="宋体" w:hAnsi="宋体" w:eastAsia="宋体" w:cs="宋体"/>
          <w:b/>
          <w:color w:val="000000"/>
          <w:kern w:val="0"/>
        </w:rPr>
      </w:pPr>
      <w:r>
        <w:rPr>
          <w:rFonts w:hint="eastAsia" w:ascii="宋体" w:hAnsi="宋体" w:eastAsia="宋体" w:cs="宋体"/>
          <w:b/>
          <w:color w:val="000000"/>
          <w:kern w:val="0"/>
        </w:rPr>
        <w:t>所有价格均用人民币表示，单位为元，均为含</w:t>
      </w:r>
      <w:r>
        <w:rPr>
          <w:rFonts w:hint="eastAsia" w:ascii="宋体" w:hAnsi="宋体" w:eastAsia="宋体" w:cs="宋体"/>
          <w:b/>
          <w:bCs/>
          <w:color w:val="000000"/>
          <w:kern w:val="0"/>
        </w:rPr>
        <w:t>税价</w:t>
      </w:r>
      <w:r>
        <w:rPr>
          <w:rFonts w:hint="eastAsia" w:ascii="宋体" w:hAnsi="宋体" w:eastAsia="宋体" w:cs="宋体"/>
          <w:b/>
          <w:color w:val="000000"/>
          <w:kern w:val="0"/>
        </w:rPr>
        <w:t>；</w:t>
      </w:r>
    </w:p>
    <w:p>
      <w:pPr>
        <w:widowControl/>
        <w:numPr>
          <w:ilvl w:val="0"/>
          <w:numId w:val="1"/>
        </w:numPr>
        <w:shd w:val="clear" w:color="auto" w:fill="FFFFFF"/>
        <w:ind w:firstLine="422" w:firstLineChars="200"/>
        <w:jc w:val="left"/>
        <w:rPr>
          <w:rFonts w:ascii="宋体" w:hAnsi="宋体" w:eastAsia="宋体" w:cs="宋体"/>
          <w:b/>
          <w:bCs/>
          <w:color w:val="000000"/>
          <w:kern w:val="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</w:rPr>
        <w:t>大写金额和小写金额不一致的，以大写金额为准；</w:t>
      </w:r>
    </w:p>
    <w:p>
      <w:pPr>
        <w:widowControl/>
        <w:numPr>
          <w:ilvl w:val="0"/>
          <w:numId w:val="1"/>
        </w:numPr>
        <w:shd w:val="clear" w:color="auto" w:fill="FFFFFF"/>
        <w:ind w:firstLine="422" w:firstLineChars="200"/>
        <w:jc w:val="left"/>
        <w:rPr>
          <w:rFonts w:ascii="宋体" w:hAnsi="宋体" w:eastAsia="宋体" w:cs="宋体"/>
          <w:b/>
          <w:bCs/>
          <w:color w:val="000000"/>
          <w:kern w:val="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</w:rPr>
        <w:t>具体采购要求以《广州市标准化研究院检验检测机构资质认定咨询服务邀请报价公告》为准。</w:t>
      </w:r>
    </w:p>
    <w:p>
      <w:pPr>
        <w:keepNext/>
        <w:keepLines/>
        <w:spacing w:line="560" w:lineRule="exact"/>
        <w:ind w:firstLine="3520" w:firstLineChars="1100"/>
        <w:jc w:val="left"/>
        <w:outlineLvl w:val="1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报价单位（公章）：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3520" w:firstLineChars="11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0A539"/>
    <w:multiLevelType w:val="singleLevel"/>
    <w:tmpl w:val="8900A53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95"/>
    <w:rsid w:val="00884D95"/>
    <w:rsid w:val="00F25A0C"/>
    <w:rsid w:val="02564655"/>
    <w:rsid w:val="07C2302D"/>
    <w:rsid w:val="14313364"/>
    <w:rsid w:val="155C5523"/>
    <w:rsid w:val="25ED727B"/>
    <w:rsid w:val="2B4257FE"/>
    <w:rsid w:val="2E972D2C"/>
    <w:rsid w:val="32DF11FA"/>
    <w:rsid w:val="36D067E1"/>
    <w:rsid w:val="38E668EC"/>
    <w:rsid w:val="465313DA"/>
    <w:rsid w:val="488467FE"/>
    <w:rsid w:val="49D144B6"/>
    <w:rsid w:val="56476C03"/>
    <w:rsid w:val="593776DB"/>
    <w:rsid w:val="5DA41C34"/>
    <w:rsid w:val="618E533F"/>
    <w:rsid w:val="6CBD6B2C"/>
    <w:rsid w:val="73407AAC"/>
    <w:rsid w:val="7B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482</Characters>
  <Lines>4</Lines>
  <Paragraphs>1</Paragraphs>
  <TotalTime>5</TotalTime>
  <ScaleCrop>false</ScaleCrop>
  <LinksUpToDate>false</LinksUpToDate>
  <CharactersWithSpaces>565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2020-04-30T07:31:00Z</dcterms:created>
  <dc:creator>GZIS</dc:creator>
  <cp:lastModifiedBy>ling</cp:lastModifiedBy>
  <dcterms:modified xsi:type="dcterms:W3CDTF">2020-05-14T07:04:16Z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